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Ondersteuning bij sport- en bewegingsactiviteiten, keuzevak vmbo</w:t>
      </w:r>
    </w:p>
    <w:p>
      <w:r>
        <w:rPr>
          <w:color w:val="66727E"/>
          <w:sz w:val="18"/>
        </w:rPr>
        <w:t xml:space="preserve">Schooljaar 2026/2027 · laatst gewijzigd 12-10-2026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Sporten, wie, waar en hoe?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Met wie sport je?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K/ZW/11/2.1 — De kandidaat kan een bij de doelgroep passende sport- bewegingsactiviteit kiezen.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K/ZW/11/3.5 — De kandidaat kan flexibel omgaan met verschillen tussen deelnemers.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kenmerken van verschillende doelgroepen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sportieve mogelijkheden van verschillende doelgroepen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 de verschillende doelgroepen passende activiteiten bedenken.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flexibel omgaan met verschillen tussen de deelnemers en een passende activiteit uitvoeren.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Fitness</w:t>
            </w:r>
            <w:r>
              <w:rPr>
                <w:sz w:val="18"/>
              </w:rPr>
              <w:br/>
              <w:t xml:space="preserve">Recreatief</w:t>
            </w:r>
            <w:r>
              <w:rPr>
                <w:sz w:val="18"/>
              </w:rPr>
              <w:br/>
              <w:t xml:space="preserve">Sportinstructeur</w:t>
            </w:r>
            <w:r>
              <w:rPr>
                <w:sz w:val="18"/>
              </w:rPr>
              <w:br/>
              <w:t xml:space="preserve">Doelgroep</w:t>
            </w:r>
            <w:r>
              <w:rPr>
                <w:sz w:val="18"/>
              </w:rPr>
              <w:br/>
              <w:t xml:space="preserve">Lenigheid</w:t>
            </w:r>
            <w:r>
              <w:rPr>
                <w:sz w:val="18"/>
              </w:rPr>
              <w:br/>
              <w:t xml:space="preserve">Reflex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Meekijken bij een sportles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Waar sport je?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K/ZW/11/5.3 — De kandidaat kan advies en informatie geven over passende sport- en bewegingsactiviteiten.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K/ZW/11/5.4 — De kandidaat kan informatie geven over de relatie tussen bewegen en gezondheid en over een passende sportuitrusting.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in de regio sport- en bewegingsmogelijkheden vinden en beoordelen.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 een vastgestelde doelgroep passende activiteiten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informatie over sportmogelijkheden opzoeken en op een passende manier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Verstandelijke beperking</w:t>
            </w:r>
            <w:r>
              <w:rPr>
                <w:sz w:val="18"/>
              </w:rPr>
              <w:br/>
              <w:t xml:space="preserve">Blessure</w:t>
            </w:r>
            <w:r>
              <w:rPr>
                <w:sz w:val="18"/>
              </w:rPr>
              <w:br/>
              <w:t xml:space="preserve">Fysiotherapeut</w:t>
            </w:r>
            <w:r>
              <w:rPr>
                <w:sz w:val="18"/>
              </w:rPr>
              <w:br/>
              <w:t xml:space="preserve">Lichamelijke beperking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Sporten in de wijk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Hoe sport je?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K/ZW/11/5.3 — De kandidaat kan advies en informatie geven over passende sport- en bewegingsactiviteiten.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K/ZW/11/5.4 — De kandidaat kan informatie geven over de relatie tussen bewegen en gezondheid en over een passende sportuitrusting.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advies geven over de juiste sportkleding en schoenen.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Ademende kleding</w:t>
            </w:r>
            <w:r>
              <w:rPr>
                <w:sz w:val="18"/>
              </w:rPr>
              <w:br/>
              <w:t xml:space="preserve">Thermo-onderkleding</w:t>
            </w:r>
            <w:r>
              <w:rPr>
                <w:sz w:val="18"/>
              </w:rPr>
              <w:br/>
              <w:t xml:space="preserve">Scheenbeschermer</w:t>
            </w:r>
            <w:r>
              <w:rPr>
                <w:sz w:val="18"/>
              </w:rPr>
              <w:br/>
              <w:t xml:space="preserve">Polyester</w:t>
            </w:r>
            <w:r>
              <w:rPr>
                <w:sz w:val="18"/>
              </w:rPr>
              <w:br/>
              <w:t xml:space="preserve">Grip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A4-flyer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De scheids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Sportkaart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K/ZW/11/1.1 — De kandidaat kan informatie verzamelen over sport en bewegingsmogelijkheden in de regio.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K/ZW/11/1.2 — De kandidaat kan de informatie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specifieke doelgroepen sport- en bewegingsmogelijkheden verzamelen.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gevonden informatie op een passende manier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sportkaart op maat!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Aan de slag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Meten is weten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K/ZW/11/5.1 — De kandidaat kan eenvoudige sportmetingen uitvoeren en aflezen zoals loopsnelheid, lenigheid, armkracht, sprongkracht.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eenvoudige sportmeting uitvoeren en aflezen.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loopsnelheid van een deelnemer vaststellen.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lenigheid van een deelnemer vaststellen.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arm- en sprongkracht van een deelnemer vaststellen.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Warming-up</w:t>
            </w:r>
            <w:r>
              <w:rPr>
                <w:sz w:val="18"/>
              </w:rPr>
              <w:br/>
              <w:t xml:space="preserve">Krachttraining</w:t>
            </w:r>
            <w:r>
              <w:rPr>
                <w:sz w:val="18"/>
              </w:rPr>
              <w:br/>
              <w:t xml:space="preserve">Push-up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Warming-up en cooling-down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K/ZW/11/5.2 — De kandidaat kan assisteren bij een warming up en cooling down.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K/ZW/11/3.1 — De kandidaat kan uitleg geven over sport- of bewegingsactiviteit.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K/ZW/11/3.2 — De kandidaat kan een bewegingsvaardigheid voordoen aan de groep.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K/ZW/11/3.3 — De kandidaat kan eenvoudige aanwijzingen geven aan de deelnemers.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 geven over het belang van een warming-up.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 geven over het belang van een cooling-down.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instructie geven voor een warming-up.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instructie geven voor een cooling-down.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Warming-up</w:t>
            </w:r>
            <w:r>
              <w:rPr>
                <w:sz w:val="18"/>
              </w:rPr>
              <w:br/>
              <w:t xml:space="preserve">Circulatie</w:t>
            </w:r>
            <w:r>
              <w:rPr>
                <w:sz w:val="18"/>
              </w:rPr>
              <w:br/>
              <w:t xml:space="preserve">Cooling-down</w:t>
            </w:r>
            <w:r>
              <w:rPr>
                <w:sz w:val="18"/>
              </w:rPr>
              <w:br/>
              <w:t xml:space="preserve">Instructie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Ontwerp een beweegles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Uitleg geven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K/ZW/11/3.1 — De kandidaat kan uitleg geven over sport- of bewegingsactiviteit.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K/ZW/11/3.2 — De kandidaat kan een bewegingsvaardigheid voordoen aan de groep.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K/ZW/11/3.3 — De kandidaat kan eenvoudige aanwijzingen geven aan de deelnemers.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K/ZW/11/4.2 — De kandidaat kan in bewegingssituaties eenvoudige regels en afspraken maken die blessures helpen voorkomen bij sportief spel.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 geven over de bewegingsactiviteit die ik heb voorbereid.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spelregels van een spel in duidelijke taal passend bij de doelgroep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spelregels voor sportief spel aan de deelnemers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Opdracht 3 - Maak je eigen regels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Hap en stap!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(Hart)Fitheid meten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Gezonde leefstijl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Bewegen, eten en ontspannen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K/ZW/11/5.4 — De kandidaat kan informatie geven over de relatie tussen bewegen en gezondheid en over een passende sportuitrusting.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gezonde voeding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adviezen geven over een gezonde leefstijl.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Gezonde leefstijl</w:t>
            </w:r>
            <w:r>
              <w:rPr>
                <w:sz w:val="18"/>
              </w:rPr>
              <w:br/>
              <w:t xml:space="preserve">Voedingscentrum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Flyer goede leefstijl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Gezondheidsrisico's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K/ZW/11/5.4 — De kandidaat kan informatie geven over de relatie tussen bewegen en gezondheid en over een passende sportuitrusting.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berekening van een BMI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een te hoog of te laag BMI de juiste adviezen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adviezen over gezonde voeding in combinatie met sporten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Energiebalans</w:t>
            </w:r>
            <w:r>
              <w:rPr>
                <w:sz w:val="18"/>
              </w:rPr>
              <w:br/>
              <w:t xml:space="preserve">Energiebehoefte</w:t>
            </w:r>
            <w:r>
              <w:rPr>
                <w:sz w:val="18"/>
              </w:rPr>
              <w:br/>
              <w:t xml:space="preserve">BMI</w:t>
            </w:r>
            <w:r>
              <w:rPr>
                <w:sz w:val="18"/>
              </w:rPr>
              <w:br/>
              <w:t xml:space="preserve">Stress</w:t>
            </w:r>
            <w:r>
              <w:rPr>
                <w:sz w:val="18"/>
              </w:rPr>
              <w:br/>
              <w:t xml:space="preserve">Vapen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Veilig sporten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K/ZW/11/3.3 — De kandidaat kan eenvoudige aanwijzingen geven aan de deelnemers.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K/ZW/11/4.1 — De kandidaat kan letten op de veiligheid van de sportaccommodatie zoals materialen, toestellen en apparatuur.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K/ZW/11/4.2 — De kandidaat kan in bewegingssituaties eenvoudige regels en afspraken maken die blessures helpen voorkomen bij sportief spel.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veiligheidsregels van de sportaccommodatie over materialen, toestellen en apparatuur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eenvoudige regels en afspraken opstellen om blessures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keuze maken voor veilige materialen voor een sportactiviteit en deze op de juiste manier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veiligheidseisen in een sportaccommodatie herkennen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EHBSO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Veiligheidsafspraken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Letsels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Gezonde lekkernij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Oefenen EHBO-vaardigheden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Sportevenement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Organiseren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K/ZW/11/2.2 — De kandidaat kan een plan opstellen voor het organiseren van een sportevenement of toernooi.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speelschema voor een wedstrijd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plan maken voor een sport- of bewegingsactiviteit.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lijst met benodigdheden opstellen.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Een draaiboek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K/ZW/11/2.4 — De kandidaat kan deelnemers informeren.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passende uitnodiging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 een sport- of bewegingsactiviteit een draaiboek hanteren.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informatie verstrekken die aansluit bij de doelgroep van de 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kostenberekening(begroting) voor een sport- of bewegingsactiviteit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Draaiboek</w:t>
            </w:r>
            <w:r>
              <w:rPr>
                <w:sz w:val="18"/>
              </w:rPr>
              <w:br/>
              <w:t xml:space="preserve">Chronologische volgorde</w:t>
            </w:r>
            <w:r>
              <w:rPr>
                <w:sz w:val="18"/>
              </w:rPr>
              <w:br/>
              <w:t xml:space="preserve">Begroting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Vul de begroting in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Uitnodiging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Oefenen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K/ZW/11/3.4 — De kandidaat kan deelnemers voor de sport- of bewegingsactiviteit stimuleren en enthousiasmeren.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K/ZW/11/2.5 — De kandidaat kan onder leiding het sportevenement of toernooi op passende wijze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K/ZW/11/2.6 — De kandidaat kan onder leiding het sportevenement of toernooi op passende wijze afsluiten.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verschillende stappen en onderdelen van een evenement uitleggen en beschrijven.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Over groepen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Veiligheidsafspraken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duidelijke veiligheidsafspraken!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Sportevenement organiseren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K/ZW/11/2.5 — De kandidaat kan onder leiding het sportevenement of toernooi op passende wijze uitvoeren.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onder leiding een sportevenement of toernooi organiseren, uitvoeren en evalueren.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de uitvoering van een activiteit de volgende afspraken toepassen: </w:t>
            </w:r>
            <w:r>
              <w:rPr>
                <w:sz w:val="18"/>
              </w:rPr>
              <w:br/>
              <w:t xml:space="preserve">Goed met anderen samenwerken. Respectvol handelen. Veiligheidsregels toepassen. De scores bijhouden.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 het einde van de activiteit kan ik de volgende onderdelen uitvoeren:</w:t>
            </w:r>
            <w:r>
              <w:rPr>
                <w:sz w:val="18"/>
              </w:rPr>
              <w:br/>
              <w:t xml:space="preserve">Zorgen voor een prijsuitreiking. Dat de ruimte opgeruimd en netjes achterblijft.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Ondersteuning bij sport- en bewegingsactiviteiten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https://docs.neomedia.nl/verantwoordingen/studio-bx/keuzevakken/osba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